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Дело № 5-</w:t>
      </w:r>
      <w:r>
        <w:rPr>
          <w:rFonts w:ascii="Times New Roman" w:eastAsia="Times New Roman" w:hAnsi="Times New Roman" w:cs="Times New Roman"/>
          <w:sz w:val="25"/>
          <w:szCs w:val="25"/>
        </w:rPr>
        <w:t>2146</w:t>
      </w:r>
      <w:r>
        <w:rPr>
          <w:rFonts w:ascii="Times New Roman" w:eastAsia="Times New Roman" w:hAnsi="Times New Roman" w:cs="Times New Roman"/>
          <w:sz w:val="25"/>
          <w:szCs w:val="25"/>
        </w:rPr>
        <w:t>-2614</w:t>
      </w:r>
      <w:r>
        <w:rPr>
          <w:rFonts w:ascii="Times New Roman" w:eastAsia="Times New Roman" w:hAnsi="Times New Roman" w:cs="Times New Roman"/>
          <w:sz w:val="25"/>
          <w:szCs w:val="25"/>
        </w:rPr>
        <w:t>/2026</w:t>
      </w:r>
    </w:p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86MS0069-01-2026-009415-37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 привлечении к административной ответственности</w:t>
      </w:r>
    </w:p>
    <w:p>
      <w:pPr>
        <w:spacing w:before="0" w:after="0"/>
        <w:ind w:firstLine="567"/>
        <w:jc w:val="center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октября 2026 года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>
        <w:rPr>
          <w:rFonts w:ascii="Times New Roman" w:eastAsia="Times New Roman" w:hAnsi="Times New Roman" w:cs="Times New Roman"/>
          <w:sz w:val="25"/>
          <w:szCs w:val="25"/>
        </w:rPr>
        <w:t>город Сургут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Исполняющий обязанности мирового судьи судебного участка № 14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Сургутского судебного района города окружного значения Сургута Ханты-Мансийского автономного округа - Югры Думлер Галина Павловна, находящаяся по адресу: ХМАО-Югра, г. Сургут, ул. Гагарина д.9 каб.402,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 участием </w:t>
      </w:r>
      <w:r>
        <w:rPr>
          <w:rFonts w:ascii="Times New Roman" w:eastAsia="Times New Roman" w:hAnsi="Times New Roman" w:cs="Times New Roman"/>
          <w:sz w:val="25"/>
          <w:szCs w:val="25"/>
        </w:rPr>
        <w:t>Мурзаева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А.И</w:t>
      </w:r>
      <w:r>
        <w:rPr>
          <w:rFonts w:ascii="Times New Roman" w:eastAsia="Times New Roman" w:hAnsi="Times New Roman" w:cs="Times New Roman"/>
          <w:sz w:val="25"/>
          <w:szCs w:val="25"/>
        </w:rPr>
        <w:t>.,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материалы дела об административном правонарушении, предусмотренном ч. 1 ст. 12.8 КоАП РФ, в отношении</w:t>
      </w:r>
    </w:p>
    <w:p>
      <w:pPr>
        <w:spacing w:before="0" w:after="0"/>
        <w:ind w:right="21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Мурзаева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Ахмада </w:t>
      </w:r>
      <w:r>
        <w:rPr>
          <w:rFonts w:ascii="Times New Roman" w:eastAsia="Times New Roman" w:hAnsi="Times New Roman" w:cs="Times New Roman"/>
          <w:sz w:val="25"/>
          <w:szCs w:val="25"/>
        </w:rPr>
        <w:t>Исмаиловича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42rplc-1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right="21" w:firstLine="600"/>
        <w:jc w:val="both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13.10.2026 года в 04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часов 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5 минут </w:t>
      </w:r>
      <w:r>
        <w:rPr>
          <w:rFonts w:ascii="Times New Roman" w:eastAsia="Times New Roman" w:hAnsi="Times New Roman" w:cs="Times New Roman"/>
          <w:sz w:val="26"/>
          <w:szCs w:val="26"/>
        </w:rPr>
        <w:t>Мурзаев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в г. Сургуте по адресу ул. </w:t>
      </w:r>
      <w:r>
        <w:rPr>
          <w:rFonts w:ascii="Times New Roman" w:eastAsia="Times New Roman" w:hAnsi="Times New Roman" w:cs="Times New Roman"/>
          <w:sz w:val="26"/>
          <w:szCs w:val="26"/>
        </w:rPr>
        <w:t>Югорская, д. 3/1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управлял транспортным средством </w:t>
      </w:r>
      <w:r>
        <w:rPr>
          <w:rStyle w:val="cat-UserDefinedgrp-40rplc-2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имеющим государственный регистрационный знак </w:t>
      </w:r>
      <w:r>
        <w:rPr>
          <w:rStyle w:val="cat-UserDefinedgrp-41rplc-2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состоянии опьянения, если такие действия не </w:t>
      </w:r>
      <w:r>
        <w:rPr>
          <w:rFonts w:ascii="Times New Roman" w:eastAsia="Times New Roman" w:hAnsi="Times New Roman" w:cs="Times New Roman"/>
          <w:sz w:val="26"/>
          <w:szCs w:val="26"/>
        </w:rPr>
        <w:t>содержат уголовно наказуемого деяния, чем нарушил п. 2.7 ПДД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</w:t>
      </w:r>
      <w:r>
        <w:rPr>
          <w:rFonts w:ascii="Times New Roman" w:eastAsia="Times New Roman" w:hAnsi="Times New Roman" w:cs="Times New Roman"/>
          <w:sz w:val="25"/>
          <w:szCs w:val="25"/>
        </w:rPr>
        <w:t>урзаев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судебном заседании подтвердил изложенное в протоколе об административном правонарушении, вину признал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материалы дела, суд приходит к следующим выводам.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подтверждение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Мурзаева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 суду представлены следующие документы: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86 ХМ </w:t>
      </w:r>
      <w:r>
        <w:rPr>
          <w:rFonts w:ascii="Times New Roman" w:eastAsia="Times New Roman" w:hAnsi="Times New Roman" w:cs="Times New Roman"/>
          <w:sz w:val="26"/>
          <w:szCs w:val="26"/>
        </w:rPr>
        <w:t>783371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об админ</w:t>
      </w:r>
      <w:r>
        <w:rPr>
          <w:rFonts w:ascii="Times New Roman" w:eastAsia="Times New Roman" w:hAnsi="Times New Roman" w:cs="Times New Roman"/>
          <w:sz w:val="26"/>
          <w:szCs w:val="26"/>
        </w:rPr>
        <w:t>истративном правонарушении от 13.10</w:t>
      </w:r>
      <w:r>
        <w:rPr>
          <w:rFonts w:ascii="Times New Roman" w:eastAsia="Times New Roman" w:hAnsi="Times New Roman" w:cs="Times New Roman"/>
          <w:sz w:val="26"/>
          <w:szCs w:val="26"/>
        </w:rPr>
        <w:t>.2026;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справка инспектора ИАЗ ОБДПС Госавтоинспекции;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86 ПК № </w:t>
      </w:r>
      <w:r>
        <w:rPr>
          <w:rFonts w:ascii="Times New Roman" w:eastAsia="Times New Roman" w:hAnsi="Times New Roman" w:cs="Times New Roman"/>
          <w:sz w:val="26"/>
          <w:szCs w:val="26"/>
        </w:rPr>
        <w:t>097018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отстранении от управле</w:t>
      </w:r>
      <w:r>
        <w:rPr>
          <w:rFonts w:ascii="Times New Roman" w:eastAsia="Times New Roman" w:hAnsi="Times New Roman" w:cs="Times New Roman"/>
          <w:sz w:val="26"/>
          <w:szCs w:val="26"/>
        </w:rPr>
        <w:t>ния транспортным средством от 13.10</w:t>
      </w:r>
      <w:r>
        <w:rPr>
          <w:rFonts w:ascii="Times New Roman" w:eastAsia="Times New Roman" w:hAnsi="Times New Roman" w:cs="Times New Roman"/>
          <w:sz w:val="26"/>
          <w:szCs w:val="26"/>
        </w:rPr>
        <w:t>.2026, согласно ко</w:t>
      </w:r>
      <w:r>
        <w:rPr>
          <w:rFonts w:ascii="Times New Roman" w:eastAsia="Times New Roman" w:hAnsi="Times New Roman" w:cs="Times New Roman"/>
          <w:sz w:val="26"/>
          <w:szCs w:val="26"/>
        </w:rPr>
        <w:t>торому 13.10</w:t>
      </w:r>
      <w:r>
        <w:rPr>
          <w:rFonts w:ascii="Times New Roman" w:eastAsia="Times New Roman" w:hAnsi="Times New Roman" w:cs="Times New Roman"/>
          <w:sz w:val="26"/>
          <w:szCs w:val="26"/>
        </w:rPr>
        <w:t>.2026 в 04 часов 3</w:t>
      </w:r>
      <w:r>
        <w:rPr>
          <w:rFonts w:ascii="Times New Roman" w:eastAsia="Times New Roman" w:hAnsi="Times New Roman" w:cs="Times New Roman"/>
          <w:sz w:val="26"/>
          <w:szCs w:val="26"/>
        </w:rPr>
        <w:t>5 минут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г. Сургуте по адресу: ул. </w:t>
      </w:r>
      <w:r>
        <w:rPr>
          <w:rFonts w:ascii="Times New Roman" w:eastAsia="Times New Roman" w:hAnsi="Times New Roman" w:cs="Times New Roman"/>
          <w:sz w:val="26"/>
          <w:szCs w:val="26"/>
        </w:rPr>
        <w:t>Югорская, д. 3/1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Мурзаев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отстранен от управления транспортным средством </w:t>
      </w:r>
      <w:r>
        <w:rPr>
          <w:rStyle w:val="cat-UserDefinedgrp-40rplc-3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имеющим государственный регистрационный знак </w:t>
      </w:r>
      <w:r>
        <w:rPr>
          <w:rStyle w:val="cat-UserDefinedgrp-41rplc-4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 в связи с наличием достаточных оснований полагать, что лицо, которое управляет транспортным средством, находится в состоянии опьянения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(признак 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запах алкоголя изо рта</w:t>
      </w:r>
      <w:r>
        <w:rPr>
          <w:rFonts w:ascii="Times New Roman" w:eastAsia="Times New Roman" w:hAnsi="Times New Roman" w:cs="Times New Roman"/>
          <w:sz w:val="26"/>
          <w:szCs w:val="26"/>
        </w:rPr>
        <w:t>, нарушение речи</w:t>
      </w:r>
      <w:r>
        <w:rPr>
          <w:rFonts w:ascii="Times New Roman" w:eastAsia="Times New Roman" w:hAnsi="Times New Roman" w:cs="Times New Roman"/>
          <w:sz w:val="26"/>
          <w:szCs w:val="26"/>
        </w:rPr>
        <w:t>);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акт освидетельствования на состояние алкогольного опьянения 86 ГП № </w:t>
      </w:r>
      <w:r>
        <w:rPr>
          <w:rFonts w:ascii="Times New Roman" w:eastAsia="Times New Roman" w:hAnsi="Times New Roman" w:cs="Times New Roman"/>
          <w:sz w:val="26"/>
          <w:szCs w:val="26"/>
        </w:rPr>
        <w:t>087270 от 13.10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г., в котором зафиксированы показания прибора </w:t>
      </w:r>
      <w:r>
        <w:rPr>
          <w:rFonts w:ascii="Times New Roman" w:eastAsia="Times New Roman" w:hAnsi="Times New Roman" w:cs="Times New Roman"/>
          <w:sz w:val="26"/>
          <w:szCs w:val="26"/>
        </w:rPr>
        <w:t>Tigon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мод. М-3003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наличии абсолютного этилового спирта в выдыхаемом воздухе в количестве 0,</w:t>
      </w:r>
      <w:r>
        <w:rPr>
          <w:rFonts w:ascii="Times New Roman" w:eastAsia="Times New Roman" w:hAnsi="Times New Roman" w:cs="Times New Roman"/>
          <w:sz w:val="26"/>
          <w:szCs w:val="26"/>
        </w:rPr>
        <w:t>509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мг/л, также бумажный носитель с записью результатов исследования выдыхаемого воздуха. По результатам освидетельствования установлено состояние алкогольного опьянения, с актом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Мурзаев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ознакомлен и указал о своем согласии с результатом освидетельствования;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86 СП № </w:t>
      </w:r>
      <w:r>
        <w:rPr>
          <w:rFonts w:ascii="Times New Roman" w:eastAsia="Times New Roman" w:hAnsi="Times New Roman" w:cs="Times New Roman"/>
          <w:sz w:val="26"/>
          <w:szCs w:val="26"/>
        </w:rPr>
        <w:t>088908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задержа</w:t>
      </w:r>
      <w:r>
        <w:rPr>
          <w:rFonts w:ascii="Times New Roman" w:eastAsia="Times New Roman" w:hAnsi="Times New Roman" w:cs="Times New Roman"/>
          <w:sz w:val="26"/>
          <w:szCs w:val="26"/>
        </w:rPr>
        <w:t>ния транспортного средства от 13.10</w:t>
      </w:r>
      <w:r>
        <w:rPr>
          <w:rFonts w:ascii="Times New Roman" w:eastAsia="Times New Roman" w:hAnsi="Times New Roman" w:cs="Times New Roman"/>
          <w:sz w:val="26"/>
          <w:szCs w:val="26"/>
        </w:rPr>
        <w:t>.2026;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рапорт ИДПС ОБДПС ГАИ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УМВД России по г. Сургуту от 13.10</w:t>
      </w:r>
      <w:r>
        <w:rPr>
          <w:rFonts w:ascii="Times New Roman" w:eastAsia="Times New Roman" w:hAnsi="Times New Roman" w:cs="Times New Roman"/>
          <w:sz w:val="26"/>
          <w:szCs w:val="26"/>
        </w:rPr>
        <w:t>.2026;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D диск с видеозаписью,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просмотренной судом, на которой зафиксированы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по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составлению процессуальных документов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Мурзаева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без участия понятых.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Перечисленные выше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п. 2.1. ст. 19 ФЗ от 10.12.1995 г. № 196-ФЗ «О безопасности дорожного движениями» запрещается эксплуатация транспортных средств лицами, находящимися в состоянии алкогольного, наркотического или иного токсического опьянения. Согласно примечанию ч. 1 ст. 12.8 КоАП РФ административная ответственность, предусмотренная указанной статьей и ч. 3 ст. 12.27 КоАП РФ,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</w:t>
      </w:r>
      <w:r>
        <w:rPr>
          <w:rFonts w:ascii="Times New Roman" w:eastAsia="Times New Roman" w:hAnsi="Times New Roman" w:cs="Times New Roman"/>
          <w:sz w:val="26"/>
          <w:szCs w:val="26"/>
        </w:rPr>
        <w:t>человека.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Исходя из акта 86 ГП № </w:t>
      </w:r>
      <w:r>
        <w:rPr>
          <w:rFonts w:ascii="Times New Roman" w:eastAsia="Times New Roman" w:hAnsi="Times New Roman" w:cs="Times New Roman"/>
          <w:sz w:val="26"/>
          <w:szCs w:val="26"/>
        </w:rPr>
        <w:t>087270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освидетельствования на состояние алкогольного опьянен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ия от </w:t>
      </w:r>
      <w:r>
        <w:rPr>
          <w:rFonts w:ascii="Times New Roman" w:eastAsia="Times New Roman" w:hAnsi="Times New Roman" w:cs="Times New Roman"/>
          <w:sz w:val="26"/>
          <w:szCs w:val="26"/>
        </w:rPr>
        <w:t>13.10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года у водителя </w:t>
      </w:r>
      <w:r>
        <w:rPr>
          <w:rFonts w:ascii="Times New Roman" w:eastAsia="Times New Roman" w:hAnsi="Times New Roman" w:cs="Times New Roman"/>
          <w:sz w:val="26"/>
          <w:szCs w:val="26"/>
        </w:rPr>
        <w:t>Мурзаева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установлено состояние алкогольного опьянения, показания средства измерений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составили 0,</w:t>
      </w:r>
      <w:r>
        <w:rPr>
          <w:rFonts w:ascii="Times New Roman" w:eastAsia="Times New Roman" w:hAnsi="Times New Roman" w:cs="Times New Roman"/>
          <w:sz w:val="26"/>
          <w:szCs w:val="26"/>
        </w:rPr>
        <w:t>509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мг/л.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силу п.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2.7 Правил дорожного движения Российской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Федерации, утвержденных постановлением Правительства Российской Федерации от 23.10.1993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года №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 Для квалификации действий лица, привлекаемого к административной ответственности, предусмотренной ч. 1 ст. 12.8 КоАП РФ, необходимо наличие двух значимых обстоятельств, а именно, управление транспортным средством и нахождение в этот момент в состоянии опьянения. Совокупность указанных признаков была установлена в ходе рассмотрения дела об административном правонарушении.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Fonts w:ascii="Times New Roman" w:eastAsia="Times New Roman" w:hAnsi="Times New Roman" w:cs="Times New Roman"/>
          <w:sz w:val="26"/>
          <w:szCs w:val="26"/>
        </w:rPr>
        <w:t>Мурзаева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 полностью доказана, а потому его действия мировой судья квалифицирует по ч. 1 ст. 12.8 КоАП РФ – управление транспортным средством водителем, находящемся в состоянии опьянения, если такие действия не содержат уголовно наказуемого деяния.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24.5 КоАП РФ, исключающих производство по делу об административном правонарушении,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Обстоятельством, отягчающим административную ответственность, суд признает повторное совершение </w:t>
      </w:r>
      <w:r>
        <w:rPr>
          <w:rFonts w:ascii="Times New Roman" w:eastAsia="Times New Roman" w:hAnsi="Times New Roman" w:cs="Times New Roman"/>
          <w:sz w:val="26"/>
          <w:szCs w:val="26"/>
        </w:rPr>
        <w:t>Мурзаевым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А.И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однородного административного правонарушения.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наказания, суд учитывает характер совершенного административного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>, данные о личности правонарушителя, основываясь на принципах справедливости и соразмерности, полагает необходимым назначить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Мурзаеву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наказание в виде штрафа с лишением права управления транспортными средствами, что позволит достигнуть целей восстановления социальной справедливости, исправления правонарушителя и предупреждения совершения им новых противоправных деяний.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ч.1 ст.12.8, ст.ст.29.9-29.11 КоАП РФ, мировой судья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Мурзаева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Ахмада </w:t>
      </w:r>
      <w:r>
        <w:rPr>
          <w:rFonts w:ascii="Times New Roman" w:eastAsia="Times New Roman" w:hAnsi="Times New Roman" w:cs="Times New Roman"/>
          <w:sz w:val="25"/>
          <w:szCs w:val="25"/>
        </w:rPr>
        <w:t>Исмаиловича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виновным в совершении административного правонарушения, предусмотренного ч.1 ст. 12.8 КоАП РФ, и назначить наказание в виде административного штрафа в размере 45 000 (сорок пять тысяч) рублей с лишением права управления транспортными средствами на срок полтора года.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Течение срока лишения права управления транспортными средствами начинается со дня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Разъяснить, что в течение трех рабочих дней со дня вступления в законную силу постановления о назначении административного наказания необходимо сдать водительское удостоверение на управление транспортными средствами в ГИБДД УМВД России по г. Сургуту. В случае уклонения от сдачи документов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Штраф подлежит уплате по реквизитам: получатель УФК по Ханты-Мансийскому автономному округу-Югре (УМВД России по ХМАО-Югре), КПП 860101001; ИНН 8601010390, ОКТМО 71876000, № счета получателя платежа 03100643000000018700 в ОКЦ № 8 УГУ Банка России//УФК по Ханты-Мансийскому автономному округу-Югре г. Ханты-Мансийск, БИК 007162163, </w:t>
      </w:r>
      <w:r>
        <w:rPr>
          <w:rFonts w:ascii="Times New Roman" w:eastAsia="Times New Roman" w:hAnsi="Times New Roman" w:cs="Times New Roman"/>
          <w:sz w:val="26"/>
          <w:szCs w:val="26"/>
        </w:rPr>
        <w:t>кор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счет № 40102810245370000007, КБК 18811601123010001140; УИН </w:t>
      </w:r>
      <w:r>
        <w:rPr>
          <w:rFonts w:ascii="Times New Roman" w:eastAsia="Times New Roman" w:hAnsi="Times New Roman" w:cs="Times New Roman"/>
          <w:sz w:val="26"/>
          <w:szCs w:val="26"/>
        </w:rPr>
        <w:t>18810486260320021139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подлежит уплате в течение 60 дней с даты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Квитанция с копией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предоставляется в 101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д.9 ул. Гагарина г. Сургута.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течение десяти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</w:t>
      </w:r>
      <w:r>
        <w:rPr>
          <w:rFonts w:ascii="Times New Roman" w:eastAsia="Times New Roman" w:hAnsi="Times New Roman" w:cs="Times New Roman"/>
          <w:sz w:val="26"/>
          <w:szCs w:val="26"/>
        </w:rPr>
        <w:t>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280" w:after="280"/>
        <w:ind w:firstLine="567"/>
        <w:jc w:val="both"/>
        <w:rPr>
          <w:sz w:val="26"/>
          <w:szCs w:val="26"/>
        </w:rPr>
      </w:pPr>
    </w:p>
    <w:p>
      <w:pPr>
        <w:spacing w:before="280" w:after="28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И.о</w:t>
      </w:r>
      <w:r>
        <w:rPr>
          <w:rFonts w:ascii="Times New Roman" w:eastAsia="Times New Roman" w:hAnsi="Times New Roman" w:cs="Times New Roman"/>
          <w:sz w:val="26"/>
          <w:szCs w:val="26"/>
        </w:rPr>
        <w:t>. мирового судьи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______________________ Г.П. Думлер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28</w:t>
      </w:r>
      <w:r>
        <w:rPr>
          <w:rFonts w:ascii="Times New Roman" w:eastAsia="Times New Roman" w:hAnsi="Times New Roman" w:cs="Times New Roman"/>
          <w:sz w:val="26"/>
          <w:szCs w:val="26"/>
        </w:rPr>
        <w:t>.10.2026 года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2146</w:t>
      </w:r>
      <w:r>
        <w:rPr>
          <w:rFonts w:ascii="Times New Roman" w:eastAsia="Times New Roman" w:hAnsi="Times New Roman" w:cs="Times New Roman"/>
          <w:sz w:val="26"/>
          <w:szCs w:val="26"/>
        </w:rPr>
        <w:t>-2614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PAGE </w:instrText>
    </w:r>
    <w:r>
      <w:rPr>
        <w:sz w:val="22"/>
        <w:szCs w:val="22"/>
      </w:rPr>
      <w:fldChar w:fldCharType="separate"/>
    </w:r>
    <w:r>
      <w:rPr>
        <w:rFonts w:ascii="Calibri" w:eastAsia="Calibri" w:hAnsi="Calibri" w:cs="Calibri"/>
        <w:sz w:val="22"/>
        <w:szCs w:val="22"/>
      </w:rPr>
      <w:t>1</w:t>
    </w:r>
    <w:r>
      <w:rPr>
        <w:rFonts w:ascii="Calibri" w:eastAsia="Calibri" w:hAnsi="Calibri" w:cs="Calibri"/>
        <w:sz w:val="22"/>
        <w:szCs w:val="22"/>
      </w:rPr>
      <w:fldChar w:fldCharType="end"/>
    </w:r>
  </w:p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2rplc-12">
    <w:name w:val="cat-UserDefined grp-42 rplc-12"/>
    <w:basedOn w:val="DefaultParagraphFont"/>
  </w:style>
  <w:style w:type="character" w:customStyle="1" w:styleId="cat-UserDefinedgrp-40rplc-24">
    <w:name w:val="cat-UserDefined grp-40 rplc-24"/>
    <w:basedOn w:val="DefaultParagraphFont"/>
  </w:style>
  <w:style w:type="character" w:customStyle="1" w:styleId="cat-UserDefinedgrp-41rplc-27">
    <w:name w:val="cat-UserDefined grp-41 rplc-27"/>
    <w:basedOn w:val="DefaultParagraphFont"/>
  </w:style>
  <w:style w:type="character" w:customStyle="1" w:styleId="cat-UserDefinedgrp-40rplc-39">
    <w:name w:val="cat-UserDefined grp-40 rplc-39"/>
    <w:basedOn w:val="DefaultParagraphFont"/>
  </w:style>
  <w:style w:type="character" w:customStyle="1" w:styleId="cat-UserDefinedgrp-41rplc-41">
    <w:name w:val="cat-UserDefined grp-41 rplc-4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